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F446" w14:textId="717D7437" w:rsidR="00736E16" w:rsidRPr="00736E16" w:rsidRDefault="005A00E2" w:rsidP="00736E16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36E16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9A18EB0" wp14:editId="0770125F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0F08F" w14:textId="77777777" w:rsidR="00736E16" w:rsidRPr="00736E16" w:rsidRDefault="00736E16" w:rsidP="00736E16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36E1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8394A3C" w14:textId="77777777" w:rsidR="00736E16" w:rsidRPr="00736E16" w:rsidRDefault="00736E16" w:rsidP="00736E16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36E1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8E1A0B0" w14:textId="77777777" w:rsidR="00736E16" w:rsidRPr="00736E16" w:rsidRDefault="00736E16" w:rsidP="00736E16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36E1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2DE3EF4" w14:textId="77777777" w:rsidR="00736E16" w:rsidRPr="00736E16" w:rsidRDefault="00736E16" w:rsidP="00736E16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36E16">
        <w:rPr>
          <w:rFonts w:ascii="Century" w:eastAsia="Calibri" w:hAnsi="Century"/>
          <w:b/>
          <w:sz w:val="28"/>
          <w:szCs w:val="28"/>
          <w:lang w:eastAsia="ru-RU"/>
        </w:rPr>
        <w:t xml:space="preserve">41 </w:t>
      </w:r>
      <w:r w:rsidRPr="00736E16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321E744" w14:textId="25FB2FE2" w:rsidR="00736E16" w:rsidRPr="00736E16" w:rsidRDefault="00736E16" w:rsidP="00736E16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36E16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736E1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736E16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36E16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5A00E2">
        <w:rPr>
          <w:rFonts w:ascii="Century" w:eastAsia="Calibri" w:hAnsi="Century"/>
          <w:b/>
          <w:sz w:val="32"/>
          <w:szCs w:val="32"/>
          <w:lang w:eastAsia="ru-RU"/>
        </w:rPr>
        <w:t>6673</w:t>
      </w:r>
    </w:p>
    <w:p w14:paraId="36B1E043" w14:textId="77777777" w:rsidR="00736E16" w:rsidRPr="00736E16" w:rsidRDefault="00736E16" w:rsidP="00736E16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36E16">
        <w:rPr>
          <w:rFonts w:ascii="Century" w:eastAsia="Calibri" w:hAnsi="Century"/>
          <w:sz w:val="28"/>
          <w:szCs w:val="28"/>
          <w:lang w:eastAsia="ru-RU"/>
        </w:rPr>
        <w:t>14 грудня 2023 року</w:t>
      </w:r>
      <w:r w:rsidRPr="00736E16">
        <w:rPr>
          <w:rFonts w:ascii="Century" w:eastAsia="Calibri" w:hAnsi="Century"/>
          <w:sz w:val="28"/>
          <w:szCs w:val="28"/>
          <w:lang w:eastAsia="ru-RU"/>
        </w:rPr>
        <w:tab/>
      </w:r>
      <w:r w:rsidRPr="00736E16">
        <w:rPr>
          <w:rFonts w:ascii="Century" w:eastAsia="Calibri" w:hAnsi="Century"/>
          <w:sz w:val="28"/>
          <w:szCs w:val="28"/>
          <w:lang w:eastAsia="ru-RU"/>
        </w:rPr>
        <w:tab/>
      </w:r>
      <w:r w:rsidRPr="00736E16">
        <w:rPr>
          <w:rFonts w:ascii="Century" w:eastAsia="Calibri" w:hAnsi="Century"/>
          <w:sz w:val="28"/>
          <w:szCs w:val="28"/>
          <w:lang w:eastAsia="ru-RU"/>
        </w:rPr>
        <w:tab/>
      </w:r>
      <w:r w:rsidRPr="00736E16">
        <w:rPr>
          <w:rFonts w:ascii="Century" w:eastAsia="Calibri" w:hAnsi="Century"/>
          <w:sz w:val="28"/>
          <w:szCs w:val="28"/>
          <w:lang w:eastAsia="ru-RU"/>
        </w:rPr>
        <w:tab/>
      </w:r>
      <w:r w:rsidRPr="00736E16">
        <w:rPr>
          <w:rFonts w:ascii="Century" w:eastAsia="Calibri" w:hAnsi="Century"/>
          <w:sz w:val="28"/>
          <w:szCs w:val="28"/>
          <w:lang w:eastAsia="ru-RU"/>
        </w:rPr>
        <w:tab/>
      </w:r>
      <w:r w:rsidRPr="00736E16">
        <w:rPr>
          <w:rFonts w:ascii="Century" w:eastAsia="Calibri" w:hAnsi="Century"/>
          <w:sz w:val="28"/>
          <w:szCs w:val="28"/>
          <w:lang w:eastAsia="ru-RU"/>
        </w:rPr>
        <w:tab/>
      </w:r>
      <w:r w:rsidRPr="00736E16">
        <w:rPr>
          <w:rFonts w:ascii="Century" w:eastAsia="Calibri" w:hAnsi="Century"/>
          <w:sz w:val="28"/>
          <w:szCs w:val="28"/>
          <w:lang w:eastAsia="ru-RU"/>
        </w:rPr>
        <w:tab/>
      </w:r>
      <w:r w:rsidRPr="00736E16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0F54BE5" w14:textId="77777777" w:rsidR="00D14554" w:rsidRPr="00BA1E75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3D6D7D10" w14:textId="77777777" w:rsidR="002F131E" w:rsidRPr="00BA1E75" w:rsidRDefault="00D14554" w:rsidP="00844261">
      <w:pPr>
        <w:ind w:right="5385"/>
        <w:rPr>
          <w:rFonts w:ascii="Century" w:hAnsi="Century"/>
          <w:b/>
          <w:sz w:val="28"/>
          <w:szCs w:val="28"/>
        </w:rPr>
      </w:pPr>
      <w:r w:rsidRPr="00BA1E75">
        <w:rPr>
          <w:rFonts w:ascii="Century" w:hAnsi="Century"/>
          <w:b/>
          <w:bCs/>
          <w:sz w:val="28"/>
          <w:szCs w:val="28"/>
        </w:rPr>
        <w:t xml:space="preserve">Про </w:t>
      </w:r>
      <w:r w:rsidR="00B74AEF" w:rsidRPr="00BA1E75">
        <w:rPr>
          <w:rFonts w:ascii="Century" w:hAnsi="Century"/>
          <w:b/>
          <w:bCs/>
          <w:sz w:val="28"/>
          <w:szCs w:val="28"/>
        </w:rPr>
        <w:t xml:space="preserve">внесення змін до </w:t>
      </w:r>
      <w:r w:rsidR="00E2447E" w:rsidRPr="00BA1E75">
        <w:rPr>
          <w:rFonts w:ascii="Century" w:hAnsi="Century"/>
          <w:b/>
          <w:bCs/>
          <w:sz w:val="28"/>
          <w:szCs w:val="28"/>
        </w:rPr>
        <w:t>комплексної</w:t>
      </w:r>
      <w:r w:rsidRPr="00BA1E75">
        <w:rPr>
          <w:rFonts w:ascii="Century" w:hAnsi="Century"/>
          <w:b/>
          <w:sz w:val="28"/>
          <w:szCs w:val="28"/>
        </w:rPr>
        <w:t xml:space="preserve"> Програми</w:t>
      </w:r>
      <w:r w:rsidR="00F51E05">
        <w:rPr>
          <w:rFonts w:ascii="Century" w:hAnsi="Century"/>
          <w:b/>
          <w:sz w:val="28"/>
          <w:szCs w:val="28"/>
        </w:rPr>
        <w:t xml:space="preserve"> </w:t>
      </w:r>
      <w:r w:rsidRPr="00BA1E75">
        <w:rPr>
          <w:rFonts w:ascii="Century" w:hAnsi="Century"/>
          <w:b/>
          <w:sz w:val="28"/>
          <w:szCs w:val="28"/>
        </w:rPr>
        <w:t>проведення заходів з відзначення</w:t>
      </w:r>
      <w:r w:rsidR="00F51E05">
        <w:rPr>
          <w:rFonts w:ascii="Century" w:hAnsi="Century"/>
          <w:b/>
          <w:sz w:val="28"/>
          <w:szCs w:val="28"/>
        </w:rPr>
        <w:t xml:space="preserve"> </w:t>
      </w:r>
      <w:r w:rsidRPr="00BA1E75">
        <w:rPr>
          <w:rFonts w:ascii="Century" w:hAnsi="Century"/>
          <w:b/>
          <w:sz w:val="28"/>
          <w:szCs w:val="28"/>
        </w:rPr>
        <w:t>державних, національних, професійних,релігійних свят та мистецьких заходів</w:t>
      </w:r>
      <w:r w:rsidR="00E2447E" w:rsidRPr="00BA1E75">
        <w:rPr>
          <w:rFonts w:ascii="Century" w:hAnsi="Century"/>
          <w:b/>
          <w:sz w:val="28"/>
          <w:szCs w:val="28"/>
        </w:rPr>
        <w:t xml:space="preserve"> Городоцької </w:t>
      </w:r>
      <w:r w:rsidR="001B5380" w:rsidRPr="00BA1E75">
        <w:rPr>
          <w:rFonts w:ascii="Century" w:hAnsi="Century"/>
          <w:b/>
          <w:sz w:val="28"/>
          <w:szCs w:val="28"/>
        </w:rPr>
        <w:t xml:space="preserve">міської ради </w:t>
      </w:r>
      <w:r w:rsidR="002F131E" w:rsidRPr="00BA1E75">
        <w:rPr>
          <w:rFonts w:ascii="Century" w:hAnsi="Century"/>
          <w:b/>
          <w:sz w:val="28"/>
          <w:szCs w:val="28"/>
        </w:rPr>
        <w:t>на2021-202</w:t>
      </w:r>
      <w:r w:rsidR="00DD06D6" w:rsidRPr="00BA1E75">
        <w:rPr>
          <w:rFonts w:ascii="Century" w:hAnsi="Century"/>
          <w:b/>
          <w:sz w:val="28"/>
          <w:szCs w:val="28"/>
        </w:rPr>
        <w:t>4</w:t>
      </w:r>
      <w:r w:rsidR="002F131E" w:rsidRPr="00BA1E75">
        <w:rPr>
          <w:rFonts w:ascii="Century" w:hAnsi="Century"/>
          <w:b/>
          <w:sz w:val="28"/>
          <w:szCs w:val="28"/>
        </w:rPr>
        <w:t xml:space="preserve"> р.</w:t>
      </w:r>
    </w:p>
    <w:p w14:paraId="2C63A5BB" w14:textId="77777777" w:rsidR="00E2447E" w:rsidRPr="00BA1E75" w:rsidRDefault="00E2447E" w:rsidP="00D14554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05D9C563" w14:textId="77777777" w:rsidR="00D14554" w:rsidRPr="00BA1E75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0E762143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A1E75">
        <w:rPr>
          <w:rFonts w:ascii="Century" w:hAnsi="Century"/>
          <w:sz w:val="28"/>
          <w:szCs w:val="28"/>
          <w:lang w:val="uk-UA"/>
        </w:rPr>
        <w:t xml:space="preserve">З метою </w:t>
      </w:r>
      <w:r w:rsidR="00B702B4" w:rsidRPr="00BA1E75">
        <w:rPr>
          <w:rFonts w:ascii="Century" w:hAnsi="Century"/>
          <w:sz w:val="28"/>
          <w:szCs w:val="28"/>
          <w:lang w:val="uk-UA"/>
        </w:rPr>
        <w:t xml:space="preserve">збереження історичних, національних традицій, формування національної свідомості молоді </w:t>
      </w:r>
      <w:r w:rsidR="00E2447E" w:rsidRPr="00BA1E75">
        <w:rPr>
          <w:rFonts w:ascii="Century" w:hAnsi="Century"/>
          <w:sz w:val="28"/>
          <w:szCs w:val="28"/>
          <w:lang w:val="uk-UA"/>
        </w:rPr>
        <w:t>Городоцької територіальної громади</w:t>
      </w:r>
      <w:r w:rsidRPr="00BA1E75">
        <w:rPr>
          <w:rFonts w:ascii="Century" w:hAnsi="Century"/>
          <w:sz w:val="28"/>
          <w:szCs w:val="28"/>
          <w:lang w:val="uk-UA"/>
        </w:rPr>
        <w:t>, керуючись п. 22 ст. 26 Закону України «Про місцеве самоврядування в Україні»</w:t>
      </w:r>
      <w:r w:rsidR="00E2447E" w:rsidRPr="00BA1E75">
        <w:rPr>
          <w:rFonts w:ascii="Century" w:hAnsi="Century"/>
          <w:sz w:val="28"/>
          <w:szCs w:val="28"/>
          <w:lang w:val="uk-UA"/>
        </w:rPr>
        <w:t>,</w:t>
      </w:r>
      <w:r w:rsidRPr="00BA1E75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14:paraId="64E6C6F4" w14:textId="77777777" w:rsidR="00D14554" w:rsidRPr="00BA1E75" w:rsidRDefault="00D14554" w:rsidP="00736E1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rPr>
          <w:rFonts w:ascii="Century" w:hAnsi="Century"/>
          <w:b/>
          <w:bCs/>
          <w:sz w:val="28"/>
          <w:szCs w:val="28"/>
          <w:lang w:val="uk-UA"/>
        </w:rPr>
      </w:pPr>
    </w:p>
    <w:p w14:paraId="046B60A7" w14:textId="77777777" w:rsidR="00D14554" w:rsidRPr="00BA1E75" w:rsidRDefault="00D14554" w:rsidP="00736E1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A1E75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26678A43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6D2FEA87" w14:textId="77777777" w:rsidR="00D14554" w:rsidRPr="00BA1E75" w:rsidRDefault="00D9212A" w:rsidP="00EF61FF">
      <w:pPr>
        <w:numPr>
          <w:ilvl w:val="0"/>
          <w:numId w:val="11"/>
        </w:numPr>
        <w:tabs>
          <w:tab w:val="clear" w:pos="720"/>
          <w:tab w:val="num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A1E75">
        <w:rPr>
          <w:rFonts w:ascii="Century" w:hAnsi="Century"/>
          <w:sz w:val="28"/>
          <w:szCs w:val="28"/>
        </w:rPr>
        <w:t xml:space="preserve">Внести зміни у </w:t>
      </w:r>
      <w:r w:rsidR="00E2447E" w:rsidRPr="00BA1E75">
        <w:rPr>
          <w:rFonts w:ascii="Century" w:hAnsi="Century"/>
          <w:sz w:val="28"/>
          <w:szCs w:val="28"/>
        </w:rPr>
        <w:t xml:space="preserve">комплексну </w:t>
      </w:r>
      <w:r w:rsidR="00D14554" w:rsidRPr="00BA1E75">
        <w:rPr>
          <w:rFonts w:ascii="Century" w:hAnsi="Century"/>
          <w:sz w:val="28"/>
          <w:szCs w:val="28"/>
        </w:rPr>
        <w:t>Програму проведення заходів з відзначення</w:t>
      </w:r>
      <w:r w:rsidR="00F51E05">
        <w:rPr>
          <w:rFonts w:ascii="Century" w:hAnsi="Century"/>
          <w:sz w:val="28"/>
          <w:szCs w:val="28"/>
        </w:rPr>
        <w:t xml:space="preserve"> </w:t>
      </w:r>
      <w:r w:rsidR="00D14554" w:rsidRPr="00BA1E75">
        <w:rPr>
          <w:rFonts w:ascii="Century" w:hAnsi="Century"/>
          <w:sz w:val="28"/>
          <w:szCs w:val="28"/>
        </w:rPr>
        <w:t>державних, національних, професійних, релігійних свят та мистець</w:t>
      </w:r>
      <w:r w:rsidR="009E3D67" w:rsidRPr="00BA1E75">
        <w:rPr>
          <w:rFonts w:ascii="Century" w:hAnsi="Century"/>
          <w:sz w:val="28"/>
          <w:szCs w:val="28"/>
        </w:rPr>
        <w:t xml:space="preserve">ких заходів </w:t>
      </w:r>
      <w:r w:rsidR="00E2447E" w:rsidRPr="00BA1E75">
        <w:rPr>
          <w:rFonts w:ascii="Century" w:hAnsi="Century"/>
          <w:sz w:val="28"/>
          <w:szCs w:val="28"/>
        </w:rPr>
        <w:t xml:space="preserve">Городоцької </w:t>
      </w:r>
      <w:r w:rsidR="001B5380" w:rsidRPr="00BA1E75">
        <w:rPr>
          <w:rFonts w:ascii="Century" w:hAnsi="Century"/>
          <w:sz w:val="28"/>
          <w:szCs w:val="28"/>
        </w:rPr>
        <w:t>міської ради</w:t>
      </w:r>
      <w:r w:rsidR="00F51E05">
        <w:rPr>
          <w:rFonts w:ascii="Century" w:hAnsi="Century"/>
          <w:sz w:val="28"/>
          <w:szCs w:val="28"/>
        </w:rPr>
        <w:t xml:space="preserve"> </w:t>
      </w:r>
      <w:r w:rsidR="002F131E" w:rsidRPr="00BA1E75">
        <w:rPr>
          <w:rFonts w:ascii="Century" w:hAnsi="Century"/>
          <w:sz w:val="28"/>
          <w:szCs w:val="28"/>
        </w:rPr>
        <w:t>на 2021-202</w:t>
      </w:r>
      <w:r w:rsidR="00DD06D6" w:rsidRPr="00BA1E75">
        <w:rPr>
          <w:rFonts w:ascii="Century" w:hAnsi="Century"/>
          <w:sz w:val="28"/>
          <w:szCs w:val="28"/>
        </w:rPr>
        <w:t>4</w:t>
      </w:r>
      <w:r w:rsidR="002F131E" w:rsidRPr="00BA1E75">
        <w:rPr>
          <w:rFonts w:ascii="Century" w:hAnsi="Century"/>
          <w:sz w:val="28"/>
          <w:szCs w:val="28"/>
        </w:rPr>
        <w:t xml:space="preserve"> р. </w:t>
      </w:r>
      <w:r w:rsidR="00D14554" w:rsidRPr="00BA1E75">
        <w:rPr>
          <w:rFonts w:ascii="Century" w:hAnsi="Century"/>
          <w:sz w:val="28"/>
          <w:szCs w:val="28"/>
        </w:rPr>
        <w:t>(далі – Програма), згідно з додатк</w:t>
      </w:r>
      <w:r w:rsidR="00B702B4" w:rsidRPr="00BA1E75">
        <w:rPr>
          <w:rFonts w:ascii="Century" w:hAnsi="Century"/>
          <w:sz w:val="28"/>
          <w:szCs w:val="28"/>
        </w:rPr>
        <w:t>о</w:t>
      </w:r>
      <w:r w:rsidR="00D14554" w:rsidRPr="00BA1E75">
        <w:rPr>
          <w:rFonts w:ascii="Century" w:hAnsi="Century"/>
          <w:sz w:val="28"/>
          <w:szCs w:val="28"/>
        </w:rPr>
        <w:t>м 1.</w:t>
      </w:r>
    </w:p>
    <w:p w14:paraId="6245341A" w14:textId="77777777" w:rsidR="00995525" w:rsidRPr="00BA1E75" w:rsidRDefault="00995525" w:rsidP="00EF61FF">
      <w:pPr>
        <w:jc w:val="both"/>
        <w:rPr>
          <w:rFonts w:ascii="Century" w:hAnsi="Century"/>
          <w:sz w:val="28"/>
          <w:szCs w:val="28"/>
        </w:rPr>
      </w:pPr>
    </w:p>
    <w:p w14:paraId="13ECBB6A" w14:textId="77777777" w:rsidR="00B702B4" w:rsidRPr="00BA1E75" w:rsidRDefault="00B702B4" w:rsidP="00EF61FF">
      <w:pPr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</w:rPr>
      </w:pPr>
      <w:r w:rsidRPr="00BA1E7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 w:rsidR="00AC1941" w:rsidRPr="00BA1E75">
        <w:rPr>
          <w:rFonts w:ascii="Century" w:hAnsi="Century"/>
          <w:bCs/>
          <w:color w:val="000000"/>
          <w:sz w:val="28"/>
          <w:szCs w:val="28"/>
        </w:rPr>
        <w:t>з питань освіти, культури, духовності, молоді та спорту (</w:t>
      </w:r>
      <w:proofErr w:type="spellStart"/>
      <w:r w:rsidR="00376EB9" w:rsidRPr="00BA1E75">
        <w:rPr>
          <w:rFonts w:ascii="Century" w:hAnsi="Century"/>
          <w:bCs/>
          <w:color w:val="000000"/>
          <w:sz w:val="28"/>
          <w:szCs w:val="28"/>
        </w:rPr>
        <w:t>гол.</w:t>
      </w:r>
      <w:r w:rsidR="007E7E94" w:rsidRPr="00BA1E75">
        <w:rPr>
          <w:rFonts w:ascii="Century" w:hAnsi="Century"/>
          <w:bCs/>
          <w:color w:val="000000"/>
          <w:sz w:val="28"/>
          <w:szCs w:val="28"/>
        </w:rPr>
        <w:t>В.Маковецький</w:t>
      </w:r>
      <w:proofErr w:type="spellEnd"/>
      <w:r w:rsidR="0086723C" w:rsidRPr="00BA1E75">
        <w:rPr>
          <w:rFonts w:ascii="Century" w:hAnsi="Century"/>
          <w:bCs/>
          <w:color w:val="000000"/>
          <w:sz w:val="28"/>
          <w:szCs w:val="28"/>
        </w:rPr>
        <w:t>) та з питань</w:t>
      </w:r>
      <w:r w:rsidR="00F51E05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AC1941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376EB9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</w:t>
      </w:r>
      <w:r w:rsidR="007E7E94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="00AC1941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Pr="00BA1E75">
        <w:rPr>
          <w:rFonts w:ascii="Century" w:hAnsi="Century"/>
          <w:sz w:val="28"/>
          <w:szCs w:val="28"/>
        </w:rPr>
        <w:t>.</w:t>
      </w:r>
    </w:p>
    <w:p w14:paraId="7BDE8F8C" w14:textId="77777777" w:rsidR="00D14554" w:rsidRPr="00BA1E75" w:rsidRDefault="00D14554" w:rsidP="009461E9">
      <w:pPr>
        <w:tabs>
          <w:tab w:val="num" w:pos="0"/>
        </w:tabs>
        <w:ind w:firstLine="90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435D6FC" w14:textId="77777777" w:rsidR="00D14554" w:rsidRPr="00BA1E75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40855564" w14:textId="77777777" w:rsidR="00BE0711" w:rsidRDefault="00D14554" w:rsidP="00B74AEF">
      <w:pPr>
        <w:jc w:val="both"/>
        <w:rPr>
          <w:rFonts w:ascii="Century" w:hAnsi="Century"/>
          <w:b/>
          <w:sz w:val="28"/>
          <w:szCs w:val="28"/>
        </w:rPr>
      </w:pPr>
      <w:r w:rsidRPr="00BA1E75">
        <w:rPr>
          <w:rFonts w:ascii="Century" w:hAnsi="Century"/>
          <w:b/>
          <w:sz w:val="28"/>
          <w:szCs w:val="28"/>
        </w:rPr>
        <w:t xml:space="preserve">Міський голова </w:t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="00B74AEF" w:rsidRPr="00BA1E75">
        <w:rPr>
          <w:rFonts w:ascii="Century" w:hAnsi="Century"/>
          <w:b/>
          <w:sz w:val="28"/>
          <w:szCs w:val="28"/>
        </w:rPr>
        <w:t>Володимир РЕМЕНЯК</w:t>
      </w:r>
    </w:p>
    <w:p w14:paraId="5629C0FB" w14:textId="77777777" w:rsidR="00BE0711" w:rsidRDefault="00BE0711" w:rsidP="00B74AEF">
      <w:pPr>
        <w:jc w:val="both"/>
        <w:rPr>
          <w:rFonts w:ascii="Century" w:hAnsi="Century"/>
          <w:b/>
          <w:sz w:val="28"/>
          <w:szCs w:val="28"/>
        </w:rPr>
        <w:sectPr w:rsidR="00BE0711" w:rsidSect="00B74AEF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ADD4D5B" w14:textId="77777777" w:rsidR="00BE0711" w:rsidRDefault="00BE0711" w:rsidP="00B74AEF">
      <w:pPr>
        <w:jc w:val="both"/>
      </w:pPr>
    </w:p>
    <w:p w14:paraId="36ED4C50" w14:textId="77777777" w:rsidR="00BE0711" w:rsidRPr="00323940" w:rsidRDefault="00BE0711" w:rsidP="00BE0711">
      <w:pPr>
        <w:ind w:left="9498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48957201" w14:textId="77777777" w:rsidR="00BE0711" w:rsidRPr="00CC5A51" w:rsidRDefault="00BE0711" w:rsidP="00BE0711">
      <w:pPr>
        <w:ind w:left="9498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8435B25" w14:textId="70CC78DA" w:rsidR="00BE0711" w:rsidRPr="00CC5A51" w:rsidRDefault="00BE0711" w:rsidP="00BE0711">
      <w:pPr>
        <w:ind w:left="9498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14.12.2023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5A00E2">
        <w:rPr>
          <w:rFonts w:ascii="Century" w:hAnsi="Century"/>
          <w:bCs/>
          <w:sz w:val="28"/>
          <w:szCs w:val="28"/>
        </w:rPr>
        <w:t>23/41-6673</w:t>
      </w:r>
    </w:p>
    <w:p w14:paraId="3B0C588F" w14:textId="77777777" w:rsidR="00BE0711" w:rsidRDefault="00BE0711" w:rsidP="00B74AEF">
      <w:pPr>
        <w:jc w:val="both"/>
      </w:pPr>
    </w:p>
    <w:p w14:paraId="63AE2FAD" w14:textId="77777777" w:rsidR="00BE0711" w:rsidRDefault="00BE0711" w:rsidP="00B74AEF">
      <w:pPr>
        <w:jc w:val="both"/>
      </w:pPr>
    </w:p>
    <w:p w14:paraId="2C67F5DC" w14:textId="77777777" w:rsidR="005A00E2" w:rsidRDefault="00BE0711" w:rsidP="00B74AEF">
      <w:pPr>
        <w:jc w:val="both"/>
        <w:rPr>
          <w:sz w:val="20"/>
          <w:szCs w:val="20"/>
        </w:rPr>
      </w:pPr>
      <w:r>
        <w:fldChar w:fldCharType="begin"/>
      </w:r>
      <w:r>
        <w:instrText xml:space="preserve"> LINK Excel.Sheet.8 "C:\\Users\\Secretary\\Google Диск\\ForShare\\41 сесія\\23 2024 програма.xls" "Лист1!R6C1:R40C9" \a \f 4 \h  \* MERGEFORMAT </w:instrText>
      </w:r>
      <w:r w:rsidR="005A00E2">
        <w:fldChar w:fldCharType="separate"/>
      </w: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536"/>
        <w:gridCol w:w="2391"/>
        <w:gridCol w:w="1960"/>
        <w:gridCol w:w="1446"/>
        <w:gridCol w:w="2189"/>
        <w:gridCol w:w="1780"/>
        <w:gridCol w:w="1207"/>
        <w:gridCol w:w="936"/>
        <w:gridCol w:w="2723"/>
      </w:tblGrid>
      <w:tr w:rsidR="005A00E2" w:rsidRPr="005A00E2" w14:paraId="061129C8" w14:textId="77777777" w:rsidTr="005A00E2">
        <w:trPr>
          <w:divId w:val="1675256198"/>
          <w:trHeight w:val="25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D5FC" w14:textId="77777777" w:rsidR="005A00E2" w:rsidRPr="005A00E2" w:rsidRDefault="005A00E2" w:rsidP="005A00E2">
            <w:pPr>
              <w:rPr>
                <w:b/>
                <w:bCs/>
                <w:sz w:val="23"/>
                <w:szCs w:val="23"/>
              </w:rPr>
            </w:pPr>
            <w:r w:rsidRPr="005A00E2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EEF4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Назва завдання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BC847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2A20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Термін виконання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001C4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Показники виконання заходу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84AA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E13AC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Фінансування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583E2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Очікуваний результат</w:t>
            </w:r>
          </w:p>
        </w:tc>
      </w:tr>
      <w:tr w:rsidR="005A00E2" w:rsidRPr="005A00E2" w14:paraId="42AD3E8B" w14:textId="77777777" w:rsidTr="005A00E2">
        <w:trPr>
          <w:divId w:val="1675256198"/>
          <w:trHeight w:val="555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855E" w14:textId="77777777" w:rsidR="005A00E2" w:rsidRPr="005A00E2" w:rsidRDefault="005A00E2" w:rsidP="005A00E2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4B54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A9BB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7716F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76499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210A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6635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Джерела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0D678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 xml:space="preserve">2024рік в </w:t>
            </w:r>
            <w:proofErr w:type="spellStart"/>
            <w:r w:rsidRPr="005A00E2">
              <w:rPr>
                <w:b/>
                <w:bCs/>
                <w:sz w:val="20"/>
                <w:szCs w:val="20"/>
              </w:rPr>
              <w:t>тис.грн</w:t>
            </w:r>
            <w:proofErr w:type="spellEnd"/>
            <w:r w:rsidRPr="005A00E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A3EB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00E2" w:rsidRPr="005A00E2" w14:paraId="6586117F" w14:textId="77777777" w:rsidTr="005A00E2">
        <w:trPr>
          <w:divId w:val="1675256198"/>
          <w:trHeight w:val="30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41F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А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0C160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76A7F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D7643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9FF0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8B7B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F0F5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C9D5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7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E0A0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8</w:t>
            </w:r>
          </w:p>
        </w:tc>
      </w:tr>
      <w:tr w:rsidR="005A00E2" w:rsidRPr="005A00E2" w14:paraId="5F662152" w14:textId="77777777" w:rsidTr="005A00E2">
        <w:trPr>
          <w:divId w:val="1675256198"/>
          <w:trHeight w:val="120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17E4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36F1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День </w:t>
            </w:r>
            <w:proofErr w:type="spellStart"/>
            <w:r w:rsidRPr="005A00E2">
              <w:rPr>
                <w:sz w:val="23"/>
                <w:szCs w:val="23"/>
              </w:rPr>
              <w:t>памяті</w:t>
            </w:r>
            <w:proofErr w:type="spellEnd"/>
            <w:r w:rsidRPr="005A00E2">
              <w:rPr>
                <w:sz w:val="23"/>
                <w:szCs w:val="23"/>
              </w:rPr>
              <w:t xml:space="preserve"> Степана Бандери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1A2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Піша хода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1E9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 січня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3BB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0845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0F10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EFC4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F19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5A00E2" w:rsidRPr="005A00E2" w14:paraId="4643B579" w14:textId="77777777" w:rsidTr="005A00E2">
        <w:trPr>
          <w:divId w:val="1675256198"/>
          <w:trHeight w:val="127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1D1B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783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Новорічне дійство, свято Маланки та Василя  (в </w:t>
            </w:r>
            <w:proofErr w:type="spellStart"/>
            <w:r w:rsidRPr="005A00E2">
              <w:rPr>
                <w:sz w:val="23"/>
                <w:szCs w:val="23"/>
              </w:rPr>
              <w:t>т.ч</w:t>
            </w:r>
            <w:proofErr w:type="spellEnd"/>
            <w:r w:rsidRPr="005A00E2">
              <w:rPr>
                <w:sz w:val="23"/>
                <w:szCs w:val="23"/>
              </w:rPr>
              <w:t>. демонтаж новорічної ілюмінації та ялинки)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7978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Проведення новорічного дійства на вул. Авіаційній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BCD1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 січня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98B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Затрати: Встановлення сцени, Організація та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9791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644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5667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40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A05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Популяризація народних традицій</w:t>
            </w:r>
          </w:p>
        </w:tc>
      </w:tr>
      <w:tr w:rsidR="005A00E2" w:rsidRPr="005A00E2" w14:paraId="4C82CDA9" w14:textId="77777777" w:rsidTr="005A00E2">
        <w:trPr>
          <w:divId w:val="1675256198"/>
          <w:trHeight w:val="127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CAE2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5177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Фестиваль зимового фольклору «У сяйві зірки з </w:t>
            </w:r>
            <w:proofErr w:type="spellStart"/>
            <w:r w:rsidRPr="005A00E2">
              <w:rPr>
                <w:sz w:val="23"/>
                <w:szCs w:val="23"/>
              </w:rPr>
              <w:t>Вифлеєму</w:t>
            </w:r>
            <w:proofErr w:type="spellEnd"/>
            <w:r w:rsidRPr="005A00E2">
              <w:rPr>
                <w:sz w:val="23"/>
                <w:szCs w:val="23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287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театралізоване дійство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831B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січень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7AE9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 Затрати : :нагородження учасників 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2B04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553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E9BB0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62B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Популяризація народних традицій</w:t>
            </w:r>
          </w:p>
        </w:tc>
      </w:tr>
      <w:tr w:rsidR="005A00E2" w:rsidRPr="005A00E2" w14:paraId="26FD8FF1" w14:textId="77777777" w:rsidTr="005A00E2">
        <w:trPr>
          <w:divId w:val="1675256198"/>
          <w:trHeight w:val="120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BBAA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387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Відзначення Дня Соборності України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AAB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Проведення урочистої Академії з нагоди Дня Соборності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F4C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22 січня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6C53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8A9C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6B04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8456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2AA5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5A00E2" w:rsidRPr="005A00E2" w14:paraId="1F4ED78B" w14:textId="77777777" w:rsidTr="005A00E2">
        <w:trPr>
          <w:divId w:val="1675256198"/>
          <w:trHeight w:val="120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DD34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lastRenderedPageBreak/>
              <w:t>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DF243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Відзначення Дня пам'яті Героїв Крут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D8B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Проведення урочистої Академії з нагоди Дня пам'яті Героїв Крут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DA2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29 січня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B79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65F1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AC35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55746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1CA6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Формування національної свідомості молоді</w:t>
            </w:r>
          </w:p>
        </w:tc>
      </w:tr>
      <w:tr w:rsidR="005A00E2" w:rsidRPr="005A00E2" w14:paraId="3D31A989" w14:textId="77777777" w:rsidTr="005A00E2">
        <w:trPr>
          <w:divId w:val="1675256198"/>
          <w:trHeight w:val="123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FA838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331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Вечір-реквієм пам’яті Героїв Небесної сотні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54BB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E0A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20 лютого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6EC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FCF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DCD6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CAB73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A30D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5A00E2" w:rsidRPr="005A00E2" w14:paraId="3CD7E653" w14:textId="77777777" w:rsidTr="005A00E2">
        <w:trPr>
          <w:divId w:val="1675256198"/>
          <w:trHeight w:val="118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1D465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088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Святкування </w:t>
            </w:r>
            <w:proofErr w:type="spellStart"/>
            <w:r w:rsidRPr="005A00E2">
              <w:rPr>
                <w:sz w:val="23"/>
                <w:szCs w:val="23"/>
              </w:rPr>
              <w:t>Шевчекнківських</w:t>
            </w:r>
            <w:proofErr w:type="spellEnd"/>
            <w:r w:rsidRPr="005A00E2">
              <w:rPr>
                <w:sz w:val="23"/>
                <w:szCs w:val="23"/>
              </w:rPr>
              <w:t xml:space="preserve"> днів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C53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Проведення урочистої академії, поминальна панахида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A1F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9-10 березня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03F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Затрати: Організація та проведення </w:t>
            </w:r>
            <w:proofErr w:type="spellStart"/>
            <w:r w:rsidRPr="005A00E2">
              <w:rPr>
                <w:sz w:val="23"/>
                <w:szCs w:val="23"/>
              </w:rPr>
              <w:t>заходу,закупівля</w:t>
            </w:r>
            <w:proofErr w:type="spellEnd"/>
            <w:r w:rsidRPr="005A00E2">
              <w:rPr>
                <w:sz w:val="23"/>
                <w:szCs w:val="23"/>
              </w:rPr>
              <w:t xml:space="preserve"> сувенірної продукції.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37A3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49E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3E60E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D775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та популяризація мистецького надбання українського народу</w:t>
            </w:r>
          </w:p>
        </w:tc>
      </w:tr>
      <w:tr w:rsidR="005A00E2" w:rsidRPr="005A00E2" w14:paraId="51B75426" w14:textId="77777777" w:rsidTr="005A00E2">
        <w:trPr>
          <w:divId w:val="1675256198"/>
          <w:trHeight w:val="88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CDF4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8CE4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Вечір пам’яті жертв на ЧАЕС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3BF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Урочисті збори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EE87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26 квітня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8FB7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Затрати: Виплата матеріальних допомог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4D79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F3B8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9AEB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E52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5A00E2" w:rsidRPr="005A00E2" w14:paraId="0A63A974" w14:textId="77777777" w:rsidTr="005A00E2">
        <w:trPr>
          <w:divId w:val="1675256198"/>
          <w:trHeight w:val="133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121F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7DA5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Святкування Великодніх свят у місті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04CD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FD3F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 травень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06F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Затрати: 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45A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274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0343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1DF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релігійних та національних традицій, обрядів</w:t>
            </w:r>
          </w:p>
        </w:tc>
      </w:tr>
      <w:tr w:rsidR="005A00E2" w:rsidRPr="005A00E2" w14:paraId="5E190B10" w14:textId="77777777" w:rsidTr="005A00E2">
        <w:trPr>
          <w:divId w:val="1675256198"/>
          <w:trHeight w:val="88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8735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7BB5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Фестиваль родинної пісні «Мелодія сердець»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AF68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концертна програма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B2B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травень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51A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Затрати: нагороди учасникам, закупівля </w:t>
            </w:r>
            <w:r w:rsidRPr="005A00E2">
              <w:rPr>
                <w:sz w:val="23"/>
                <w:szCs w:val="23"/>
              </w:rPr>
              <w:lastRenderedPageBreak/>
              <w:t>сувенірної продукції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69A3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lastRenderedPageBreak/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5B7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E358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500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Популяризація сімейної творчості</w:t>
            </w:r>
          </w:p>
        </w:tc>
      </w:tr>
      <w:tr w:rsidR="005A00E2" w:rsidRPr="005A00E2" w14:paraId="5C2DC425" w14:textId="77777777" w:rsidTr="005A00E2">
        <w:trPr>
          <w:divId w:val="1675256198"/>
          <w:trHeight w:val="100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3B95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C83A4" w14:textId="77777777" w:rsidR="005A00E2" w:rsidRPr="005A00E2" w:rsidRDefault="005A00E2" w:rsidP="005A00E2">
            <w:r w:rsidRPr="005A00E2">
              <w:t>День вишиванка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137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2B8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16 травня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6A03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proofErr w:type="spellStart"/>
            <w:r w:rsidRPr="005A00E2">
              <w:rPr>
                <w:sz w:val="23"/>
                <w:szCs w:val="23"/>
              </w:rPr>
              <w:t>Затрати:Організація</w:t>
            </w:r>
            <w:proofErr w:type="spellEnd"/>
            <w:r w:rsidRPr="005A00E2">
              <w:rPr>
                <w:sz w:val="23"/>
                <w:szCs w:val="23"/>
              </w:rPr>
              <w:t xml:space="preserve">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CDEE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F3E7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C6E8A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820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та популяризація національних традицій</w:t>
            </w:r>
          </w:p>
        </w:tc>
      </w:tr>
      <w:tr w:rsidR="005A00E2" w:rsidRPr="005A00E2" w14:paraId="433371D7" w14:textId="77777777" w:rsidTr="005A00E2">
        <w:trPr>
          <w:divId w:val="1675256198"/>
          <w:trHeight w:val="121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A079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246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День Героїв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C3E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Автопробіг, марш Героїв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8D7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23 травня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2DE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Затрати :Організація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5D3C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6EF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3AD2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678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5A00E2" w:rsidRPr="005A00E2" w14:paraId="5FE11A44" w14:textId="77777777" w:rsidTr="005A00E2">
        <w:trPr>
          <w:divId w:val="1675256198"/>
          <w:trHeight w:val="120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24DE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115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День захисту дітей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9303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розважальна програма для дітей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A65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 червня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6666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Організація і проведення </w:t>
            </w:r>
            <w:proofErr w:type="spellStart"/>
            <w:r w:rsidRPr="005A00E2">
              <w:rPr>
                <w:sz w:val="23"/>
                <w:szCs w:val="23"/>
              </w:rPr>
              <w:t>заходу,закупівля</w:t>
            </w:r>
            <w:proofErr w:type="spellEnd"/>
            <w:r w:rsidRPr="005A00E2">
              <w:rPr>
                <w:sz w:val="23"/>
                <w:szCs w:val="23"/>
              </w:rPr>
              <w:t xml:space="preserve"> сувенірної продукції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3F8A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6FA1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C22E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A54B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Підтримка ініціатив громадських організацій</w:t>
            </w:r>
          </w:p>
        </w:tc>
      </w:tr>
      <w:tr w:rsidR="005A00E2" w:rsidRPr="005A00E2" w14:paraId="31961606" w14:textId="77777777" w:rsidTr="005A00E2">
        <w:trPr>
          <w:divId w:val="1675256198"/>
          <w:trHeight w:val="120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99378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B4A9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Святкування Дня міста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878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Святковий концерт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205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червень-липень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0581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Встановлення сцени, відзначення почесних </w:t>
            </w:r>
            <w:proofErr w:type="spellStart"/>
            <w:r w:rsidRPr="005A00E2">
              <w:rPr>
                <w:sz w:val="23"/>
                <w:szCs w:val="23"/>
              </w:rPr>
              <w:t>городківчан</w:t>
            </w:r>
            <w:proofErr w:type="spellEnd"/>
            <w:r w:rsidRPr="005A00E2">
              <w:rPr>
                <w:sz w:val="23"/>
                <w:szCs w:val="23"/>
              </w:rPr>
              <w:t>, організація і проведення заходу, придбання сувенірної продукції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4F1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D11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2FC47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180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0DF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5A00E2" w:rsidRPr="005A00E2" w14:paraId="5C1253ED" w14:textId="77777777" w:rsidTr="005A00E2">
        <w:trPr>
          <w:divId w:val="1675256198"/>
          <w:trHeight w:val="99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B4BA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D278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Свято літнього фольклору «Ой на Івана, ой на Купала»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2255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Театралізоване  дійство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0008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24 червня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220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0233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939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8C6D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E0E9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і популяризація народних звичаїв та традицій</w:t>
            </w:r>
          </w:p>
        </w:tc>
      </w:tr>
      <w:tr w:rsidR="005A00E2" w:rsidRPr="005A00E2" w14:paraId="35FFB239" w14:textId="77777777" w:rsidTr="005A00E2">
        <w:trPr>
          <w:divId w:val="1675256198"/>
          <w:trHeight w:val="105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A9738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81D4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Проголошення Конституції України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0AA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Урочисті збори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9C5D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28 червня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8C8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7764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79A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7AD92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A92D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5A00E2" w:rsidRPr="005A00E2" w14:paraId="26545BBA" w14:textId="77777777" w:rsidTr="005A00E2">
        <w:trPr>
          <w:divId w:val="1675256198"/>
          <w:trHeight w:val="163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4FB11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lastRenderedPageBreak/>
              <w:t>17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0842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День молоді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C93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Святковий концерт . Вечір відпочинку для молоді.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66F9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12 серпня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4C70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Встановлення сцени,  закупівля сувенірної продукції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548F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C0BC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BF2E3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BE0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Підтримка ініціативної  та обдарованої молоді</w:t>
            </w:r>
          </w:p>
        </w:tc>
      </w:tr>
      <w:tr w:rsidR="005A00E2" w:rsidRPr="005A00E2" w14:paraId="6A168017" w14:textId="77777777" w:rsidTr="005A00E2">
        <w:trPr>
          <w:divId w:val="1675256198"/>
          <w:trHeight w:val="163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BD1A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405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День Незалежності України, День прапора України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6F1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Урочиста академія, велопробіг, святковий концерт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6DB7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23-24 серпня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50F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Закупівля державних прапорів, встановлення сцени, 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4699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4CF7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750C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150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3A6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5A00E2" w:rsidRPr="005A00E2" w14:paraId="035767F2" w14:textId="77777777" w:rsidTr="005A00E2">
        <w:trPr>
          <w:divId w:val="1675256198"/>
          <w:trHeight w:val="96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CDEEC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10B8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Відзначення Всеукраїнського дня бібліотек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32C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Урочиста нарада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9B4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30 вересня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73C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Затрати: подяки та подарунки кращим працівникам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0DE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3FB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F3A49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C95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Привітання бібліотечних працівників</w:t>
            </w:r>
          </w:p>
        </w:tc>
      </w:tr>
      <w:tr w:rsidR="005A00E2" w:rsidRPr="005A00E2" w14:paraId="06E79C5D" w14:textId="77777777" w:rsidTr="005A00E2">
        <w:trPr>
          <w:divId w:val="1675256198"/>
          <w:trHeight w:val="192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B6CE1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CD5E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Фестиваль-конкурс «Пісні незабутого краю»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68A1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Проведення фестивалю-конкурсу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23F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вересень-жовтень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A5F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C127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DF9C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6CAA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64A9" w14:textId="77777777" w:rsidR="005A00E2" w:rsidRPr="005A00E2" w:rsidRDefault="005A00E2" w:rsidP="005A00E2">
            <w:r w:rsidRPr="005A00E2"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5A00E2" w:rsidRPr="005A00E2" w14:paraId="38D5337C" w14:textId="77777777" w:rsidTr="005A00E2">
        <w:trPr>
          <w:divId w:val="1675256198"/>
          <w:trHeight w:val="150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63DA6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0D6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0B3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Проведення святкової академії, маршу вшанування героїв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7602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жовтень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FAF93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6F3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A8D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E0F5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D31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Вшанування героїв України, формування національної свідомості</w:t>
            </w:r>
          </w:p>
        </w:tc>
      </w:tr>
      <w:tr w:rsidR="005A00E2" w:rsidRPr="005A00E2" w14:paraId="015335F1" w14:textId="77777777" w:rsidTr="005A00E2">
        <w:trPr>
          <w:divId w:val="1675256198"/>
          <w:trHeight w:val="129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E7DF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04F5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Проголошення ЗУНР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D98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Проведення урочистої академії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9CB1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 листопада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100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D6CA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1E8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62C7D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6C2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5A00E2" w:rsidRPr="005A00E2" w14:paraId="4014B2AD" w14:textId="77777777" w:rsidTr="005A00E2">
        <w:trPr>
          <w:divId w:val="1675256198"/>
          <w:trHeight w:val="129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9183E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lastRenderedPageBreak/>
              <w:t>23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FD7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Відзначення Всеукраїнського Дня працівників культури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03FE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Урочисті збори і нагородження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09A8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9 листопада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4C81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Подяки та подарунки кращим працівникам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0A2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2DF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642B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5BBD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Привітання працівників культури</w:t>
            </w:r>
          </w:p>
        </w:tc>
      </w:tr>
      <w:tr w:rsidR="005A00E2" w:rsidRPr="005A00E2" w14:paraId="20882D7A" w14:textId="77777777" w:rsidTr="005A00E2">
        <w:trPr>
          <w:divId w:val="1675256198"/>
          <w:trHeight w:val="81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62D2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198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Відзначення Дня Гідності і Свободи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715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D96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21листопада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8E503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67E73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043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5080D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B28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Вшанування пам'яті Героїв</w:t>
            </w:r>
          </w:p>
        </w:tc>
      </w:tr>
      <w:tr w:rsidR="005A00E2" w:rsidRPr="005A00E2" w14:paraId="37C07A87" w14:textId="77777777" w:rsidTr="005A00E2">
        <w:trPr>
          <w:divId w:val="1675256198"/>
          <w:trHeight w:val="135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576E4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ECCF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День пам’яті жертв голодоморів і політичних репресій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F14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Поминальна панахида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DCFD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23 листопада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B663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D102C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20BC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8A92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C76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5A00E2" w:rsidRPr="005A00E2" w14:paraId="59AC92E4" w14:textId="77777777" w:rsidTr="005A00E2">
        <w:trPr>
          <w:divId w:val="1675256198"/>
          <w:trHeight w:val="156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5FE9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169C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День </w:t>
            </w:r>
            <w:proofErr w:type="spellStart"/>
            <w:r w:rsidRPr="005A00E2">
              <w:rPr>
                <w:sz w:val="23"/>
                <w:szCs w:val="23"/>
              </w:rPr>
              <w:t>памяті</w:t>
            </w:r>
            <w:proofErr w:type="spellEnd"/>
            <w:r w:rsidRPr="005A00E2">
              <w:rPr>
                <w:sz w:val="23"/>
                <w:szCs w:val="23"/>
              </w:rPr>
              <w:t xml:space="preserve"> героїв України: </w:t>
            </w:r>
            <w:proofErr w:type="spellStart"/>
            <w:r w:rsidRPr="005A00E2">
              <w:rPr>
                <w:sz w:val="23"/>
                <w:szCs w:val="23"/>
              </w:rPr>
              <w:t>В.Біласа</w:t>
            </w:r>
            <w:proofErr w:type="spellEnd"/>
            <w:r w:rsidRPr="005A00E2">
              <w:rPr>
                <w:sz w:val="23"/>
                <w:szCs w:val="23"/>
              </w:rPr>
              <w:t xml:space="preserve">, </w:t>
            </w:r>
            <w:proofErr w:type="spellStart"/>
            <w:r w:rsidRPr="005A00E2">
              <w:rPr>
                <w:sz w:val="23"/>
                <w:szCs w:val="23"/>
              </w:rPr>
              <w:t>Д.Данилишина</w:t>
            </w:r>
            <w:proofErr w:type="spellEnd"/>
            <w:r w:rsidRPr="005A00E2">
              <w:rPr>
                <w:sz w:val="23"/>
                <w:szCs w:val="23"/>
              </w:rPr>
              <w:t xml:space="preserve">, </w:t>
            </w:r>
            <w:proofErr w:type="spellStart"/>
            <w:r w:rsidRPr="005A00E2">
              <w:rPr>
                <w:sz w:val="23"/>
                <w:szCs w:val="23"/>
              </w:rPr>
              <w:t>Ю.Березинського</w:t>
            </w:r>
            <w:proofErr w:type="spellEnd"/>
            <w:r w:rsidRPr="005A00E2">
              <w:rPr>
                <w:sz w:val="23"/>
                <w:szCs w:val="23"/>
              </w:rPr>
              <w:t xml:space="preserve"> і </w:t>
            </w:r>
            <w:proofErr w:type="spellStart"/>
            <w:r w:rsidRPr="005A00E2">
              <w:rPr>
                <w:sz w:val="23"/>
                <w:szCs w:val="23"/>
              </w:rPr>
              <w:t>В.Старика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B69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Поминальна панахида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C8B0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28 листопада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67C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452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D99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0E841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AAA1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5A00E2" w:rsidRPr="005A00E2" w14:paraId="4D3634B2" w14:textId="77777777" w:rsidTr="005A00E2">
        <w:trPr>
          <w:divId w:val="1675256198"/>
          <w:trHeight w:val="97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2C43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F4B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Дитячі ранки «Миколай у хату йде»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B2F3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Театралізоване дійство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DD0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грудень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F640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і проведення свята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E598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A3B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0CAD7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7884" w14:textId="77777777" w:rsidR="005A00E2" w:rsidRPr="005A00E2" w:rsidRDefault="005A00E2" w:rsidP="005A00E2">
            <w:r w:rsidRPr="005A00E2">
              <w:t> </w:t>
            </w:r>
          </w:p>
        </w:tc>
      </w:tr>
      <w:tr w:rsidR="005A00E2" w:rsidRPr="005A00E2" w14:paraId="4D074EA9" w14:textId="77777777" w:rsidTr="005A00E2">
        <w:trPr>
          <w:divId w:val="1675256198"/>
          <w:trHeight w:val="97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7B37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ABB2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Міжнародний день волонтера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A6C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тематичний вечір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F55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 грудня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C46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A727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0B2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AB0A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9BD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5A00E2" w:rsidRPr="005A00E2" w14:paraId="36FCED8A" w14:textId="77777777" w:rsidTr="005A00E2">
        <w:trPr>
          <w:divId w:val="1675256198"/>
          <w:trHeight w:val="97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9525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29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679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День Збройних Сил України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8BED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тематичний вечір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8C3B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6 грудня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A7DF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2FA58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ABDD7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999A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8123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5A00E2" w:rsidRPr="005A00E2" w14:paraId="7353986B" w14:textId="77777777" w:rsidTr="005A00E2">
        <w:trPr>
          <w:divId w:val="1675256198"/>
          <w:trHeight w:val="120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18819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30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ED11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Участь в обласних і районних фестивалях та оглядах колективів </w:t>
            </w:r>
            <w:r w:rsidRPr="005A00E2">
              <w:rPr>
                <w:sz w:val="23"/>
                <w:szCs w:val="23"/>
              </w:rPr>
              <w:lastRenderedPageBreak/>
              <w:t>художньої самодіяльності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971AE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lastRenderedPageBreak/>
              <w:t>огляди, фестивалі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AE525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протягом року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59A7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Затрати: </w:t>
            </w:r>
            <w:proofErr w:type="spellStart"/>
            <w:r w:rsidRPr="005A00E2">
              <w:rPr>
                <w:sz w:val="23"/>
                <w:szCs w:val="23"/>
              </w:rPr>
              <w:t>доїзд,харчування</w:t>
            </w:r>
            <w:proofErr w:type="spellEnd"/>
            <w:r w:rsidRPr="005A00E2">
              <w:rPr>
                <w:sz w:val="23"/>
                <w:szCs w:val="23"/>
              </w:rPr>
              <w:t xml:space="preserve">, закупівля </w:t>
            </w:r>
            <w:r w:rsidRPr="005A00E2">
              <w:rPr>
                <w:sz w:val="23"/>
                <w:szCs w:val="23"/>
              </w:rPr>
              <w:lastRenderedPageBreak/>
              <w:t>сувенірної продукції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1296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lastRenderedPageBreak/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DD4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F65C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1425" w14:textId="77777777" w:rsidR="005A00E2" w:rsidRPr="005A00E2" w:rsidRDefault="005A00E2" w:rsidP="005A00E2">
            <w:r w:rsidRPr="005A00E2">
              <w:t xml:space="preserve">обмін досвідом, підвищення виконавської </w:t>
            </w:r>
            <w:r w:rsidRPr="005A00E2">
              <w:lastRenderedPageBreak/>
              <w:t>майстерності колективів</w:t>
            </w:r>
          </w:p>
        </w:tc>
      </w:tr>
      <w:tr w:rsidR="005A00E2" w:rsidRPr="005A00E2" w14:paraId="7B04FFB0" w14:textId="77777777" w:rsidTr="005A00E2">
        <w:trPr>
          <w:divId w:val="1675256198"/>
          <w:trHeight w:val="94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3DED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lastRenderedPageBreak/>
              <w:t>31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8D1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 xml:space="preserve">Святкування заходів та днів села у </w:t>
            </w:r>
            <w:proofErr w:type="spellStart"/>
            <w:r w:rsidRPr="005A00E2">
              <w:rPr>
                <w:sz w:val="23"/>
                <w:szCs w:val="23"/>
              </w:rPr>
              <w:t>неселених</w:t>
            </w:r>
            <w:proofErr w:type="spellEnd"/>
            <w:r w:rsidRPr="005A00E2">
              <w:rPr>
                <w:sz w:val="23"/>
                <w:szCs w:val="23"/>
              </w:rPr>
              <w:t xml:space="preserve"> пунктах громади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82C40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театралізоване дійство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9A59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протягом року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0EFD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E4C4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Гуманітарне управління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FF96A" w14:textId="77777777" w:rsidR="005A00E2" w:rsidRPr="005A00E2" w:rsidRDefault="005A00E2" w:rsidP="005A00E2">
            <w:pPr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міський бюджет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128D" w14:textId="77777777" w:rsidR="005A00E2" w:rsidRPr="005A00E2" w:rsidRDefault="005A00E2" w:rsidP="005A00E2">
            <w:pPr>
              <w:jc w:val="right"/>
              <w:rPr>
                <w:sz w:val="23"/>
                <w:szCs w:val="23"/>
              </w:rPr>
            </w:pPr>
            <w:r w:rsidRPr="005A00E2">
              <w:rPr>
                <w:sz w:val="23"/>
                <w:szCs w:val="23"/>
              </w:rPr>
              <w:t>50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8A28" w14:textId="77777777" w:rsidR="005A00E2" w:rsidRPr="005A00E2" w:rsidRDefault="005A00E2" w:rsidP="005A00E2">
            <w:r w:rsidRPr="005A00E2">
              <w:t xml:space="preserve">формування національної свідомості, збереження історичної пам'яті </w:t>
            </w:r>
          </w:p>
        </w:tc>
      </w:tr>
      <w:tr w:rsidR="005A00E2" w:rsidRPr="005A00E2" w14:paraId="145B9DE9" w14:textId="77777777" w:rsidTr="005A00E2">
        <w:trPr>
          <w:divId w:val="1675256198"/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F701" w14:textId="77777777" w:rsidR="005A00E2" w:rsidRPr="005A00E2" w:rsidRDefault="005A00E2" w:rsidP="005A00E2">
            <w:pPr>
              <w:rPr>
                <w:sz w:val="20"/>
                <w:szCs w:val="20"/>
              </w:rPr>
            </w:pPr>
            <w:r w:rsidRPr="005A00E2">
              <w:rPr>
                <w:sz w:val="20"/>
                <w:szCs w:val="20"/>
              </w:rPr>
              <w:t>32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A2C6" w14:textId="77777777" w:rsidR="005A00E2" w:rsidRPr="005A00E2" w:rsidRDefault="005A00E2" w:rsidP="005A00E2">
            <w:pPr>
              <w:rPr>
                <w:b/>
                <w:bCs/>
                <w:sz w:val="20"/>
                <w:szCs w:val="20"/>
              </w:rPr>
            </w:pPr>
            <w:r w:rsidRPr="005A00E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75B9" w14:textId="77777777" w:rsidR="005A00E2" w:rsidRPr="005A00E2" w:rsidRDefault="005A00E2" w:rsidP="005A00E2">
            <w:pPr>
              <w:rPr>
                <w:sz w:val="20"/>
                <w:szCs w:val="20"/>
              </w:rPr>
            </w:pPr>
            <w:r w:rsidRPr="005A00E2">
              <w:rPr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1459" w14:textId="77777777" w:rsidR="005A00E2" w:rsidRPr="005A00E2" w:rsidRDefault="005A00E2" w:rsidP="005A00E2">
            <w:pPr>
              <w:rPr>
                <w:sz w:val="20"/>
                <w:szCs w:val="20"/>
              </w:rPr>
            </w:pPr>
            <w:r w:rsidRPr="005A00E2">
              <w:rPr>
                <w:sz w:val="20"/>
                <w:szCs w:val="20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6183" w14:textId="77777777" w:rsidR="005A00E2" w:rsidRPr="005A00E2" w:rsidRDefault="005A00E2" w:rsidP="005A00E2">
            <w:pPr>
              <w:rPr>
                <w:sz w:val="20"/>
                <w:szCs w:val="20"/>
              </w:rPr>
            </w:pPr>
            <w:r w:rsidRPr="005A00E2">
              <w:rPr>
                <w:sz w:val="20"/>
                <w:szCs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9CDDC" w14:textId="77777777" w:rsidR="005A00E2" w:rsidRPr="005A00E2" w:rsidRDefault="005A00E2" w:rsidP="005A00E2">
            <w:pPr>
              <w:rPr>
                <w:sz w:val="20"/>
                <w:szCs w:val="20"/>
              </w:rPr>
            </w:pPr>
            <w:r w:rsidRPr="005A00E2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40A4" w14:textId="77777777" w:rsidR="005A00E2" w:rsidRPr="005A00E2" w:rsidRDefault="005A00E2" w:rsidP="005A00E2">
            <w:pPr>
              <w:rPr>
                <w:sz w:val="20"/>
                <w:szCs w:val="20"/>
              </w:rPr>
            </w:pPr>
            <w:r w:rsidRPr="005A00E2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BDDF8" w14:textId="77777777" w:rsidR="005A00E2" w:rsidRPr="005A00E2" w:rsidRDefault="005A00E2" w:rsidP="005A00E2">
            <w:pPr>
              <w:jc w:val="right"/>
              <w:rPr>
                <w:sz w:val="20"/>
                <w:szCs w:val="20"/>
              </w:rPr>
            </w:pPr>
            <w:r w:rsidRPr="005A00E2">
              <w:rPr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5FD1" w14:textId="77777777" w:rsidR="005A00E2" w:rsidRPr="005A00E2" w:rsidRDefault="005A00E2" w:rsidP="005A00E2">
            <w:pPr>
              <w:rPr>
                <w:sz w:val="20"/>
                <w:szCs w:val="20"/>
              </w:rPr>
            </w:pPr>
            <w:r w:rsidRPr="005A00E2">
              <w:rPr>
                <w:sz w:val="20"/>
                <w:szCs w:val="20"/>
              </w:rPr>
              <w:t> </w:t>
            </w:r>
          </w:p>
        </w:tc>
      </w:tr>
    </w:tbl>
    <w:p w14:paraId="19C5A3FA" w14:textId="77777777" w:rsidR="00BE0711" w:rsidRDefault="00BE0711" w:rsidP="00B74AEF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fldChar w:fldCharType="end"/>
      </w:r>
    </w:p>
    <w:p w14:paraId="4E30675D" w14:textId="77777777" w:rsidR="00E53BDA" w:rsidRDefault="00E53BDA" w:rsidP="00BE0711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31FA47CF" w14:textId="77777777" w:rsidR="00BE0711" w:rsidRPr="00BA1E75" w:rsidRDefault="00BE0711" w:rsidP="00BE0711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  <w:t xml:space="preserve">     Микола ЛУПІЙ</w:t>
      </w:r>
    </w:p>
    <w:sectPr w:rsidR="00BE0711" w:rsidRPr="00BA1E75" w:rsidSect="00BE0711">
      <w:pgSz w:w="16838" w:h="11906" w:orient="landscape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A933" w14:textId="77777777" w:rsidR="008F54AC" w:rsidRDefault="008F54AC">
      <w:r>
        <w:separator/>
      </w:r>
    </w:p>
  </w:endnote>
  <w:endnote w:type="continuationSeparator" w:id="0">
    <w:p w14:paraId="40ACEFE4" w14:textId="77777777" w:rsidR="008F54AC" w:rsidRDefault="008F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51CF2" w14:textId="77777777" w:rsidR="008F54AC" w:rsidRDefault="008F54AC">
      <w:r>
        <w:separator/>
      </w:r>
    </w:p>
  </w:footnote>
  <w:footnote w:type="continuationSeparator" w:id="0">
    <w:p w14:paraId="2C939CDB" w14:textId="77777777" w:rsidR="008F54AC" w:rsidRDefault="008F5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00FE" w14:textId="77777777" w:rsidR="00BC3A89" w:rsidRDefault="009001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91CDF19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F8B8" w14:textId="77777777" w:rsidR="00BC3A89" w:rsidRDefault="009001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17B9685D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6790948">
    <w:abstractNumId w:val="7"/>
  </w:num>
  <w:num w:numId="2" w16cid:durableId="1007444565">
    <w:abstractNumId w:val="2"/>
  </w:num>
  <w:num w:numId="3" w16cid:durableId="788234212">
    <w:abstractNumId w:val="6"/>
  </w:num>
  <w:num w:numId="4" w16cid:durableId="328169326">
    <w:abstractNumId w:val="5"/>
  </w:num>
  <w:num w:numId="5" w16cid:durableId="30913559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476140855">
    <w:abstractNumId w:val="4"/>
  </w:num>
  <w:num w:numId="7" w16cid:durableId="874003463">
    <w:abstractNumId w:val="9"/>
  </w:num>
  <w:num w:numId="8" w16cid:durableId="580480641">
    <w:abstractNumId w:val="8"/>
  </w:num>
  <w:num w:numId="9" w16cid:durableId="400325143">
    <w:abstractNumId w:val="11"/>
  </w:num>
  <w:num w:numId="10" w16cid:durableId="332605703">
    <w:abstractNumId w:val="1"/>
  </w:num>
  <w:num w:numId="11" w16cid:durableId="682824431">
    <w:abstractNumId w:val="3"/>
  </w:num>
  <w:num w:numId="12" w16cid:durableId="4114652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953D9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6CED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1A5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A00E2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6E16"/>
    <w:rsid w:val="00750355"/>
    <w:rsid w:val="0075205F"/>
    <w:rsid w:val="00753287"/>
    <w:rsid w:val="00754BA3"/>
    <w:rsid w:val="00771466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44261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54AC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302EF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0711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51E05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F9B62"/>
  <w15:chartTrackingRefBased/>
  <w15:docId w15:val="{C7F3AB5B-B394-4DF9-BC2B-CB65C0B9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B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AB6AD-F2B0-4C1A-AF8A-846B2A858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5631</Words>
  <Characters>3211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3</cp:revision>
  <cp:lastPrinted>2023-12-15T09:23:00Z</cp:lastPrinted>
  <dcterms:created xsi:type="dcterms:W3CDTF">2023-12-15T09:22:00Z</dcterms:created>
  <dcterms:modified xsi:type="dcterms:W3CDTF">2023-12-15T09:23:00Z</dcterms:modified>
</cp:coreProperties>
</file>